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49"/>
        <w:gridCol w:w="5391"/>
        <w:gridCol w:w="5154"/>
      </w:tblGrid>
      <w:tr w:rsidR="009702B3" w:rsidTr="00335D0D">
        <w:tc>
          <w:tcPr>
            <w:tcW w:w="52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B5338" w:rsidRPr="00B662BF" w:rsidRDefault="00AB5338" w:rsidP="00B66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Схемы мошеннических действий</w:t>
            </w:r>
          </w:p>
          <w:p w:rsidR="00AB5338" w:rsidRPr="00CA5BCB" w:rsidRDefault="00AB5338" w:rsidP="00B662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в социальных сетях</w:t>
            </w:r>
          </w:p>
          <w:p w:rsidR="00F32F39" w:rsidRPr="00B662BF" w:rsidRDefault="00F32F39" w:rsidP="00B662B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 xml:space="preserve">Ежегодно в России ущерб от кибермошенников составляет десятки миллиардов рублей. Попадаются на уловки не только пожилые люди, но и молодежь, независимо </w:t>
            </w:r>
            <w:proofErr w:type="gramStart"/>
            <w:r w:rsidRPr="00B662BF">
              <w:rPr>
                <w:rFonts w:ascii="Times New Roman" w:hAnsi="Times New Roman" w:cs="Times New Roman"/>
              </w:rPr>
              <w:t>от  статуса</w:t>
            </w:r>
            <w:proofErr w:type="gramEnd"/>
            <w:r w:rsidRPr="00B662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2BF">
              <w:rPr>
                <w:rFonts w:ascii="Times New Roman" w:hAnsi="Times New Roman" w:cs="Times New Roman"/>
              </w:rPr>
              <w:t>и  образования</w:t>
            </w:r>
            <w:proofErr w:type="gramEnd"/>
            <w:r w:rsidRPr="00B662BF">
              <w:rPr>
                <w:rFonts w:ascii="Times New Roman" w:hAnsi="Times New Roman" w:cs="Times New Roman"/>
              </w:rPr>
              <w:t>. Киберпреступления составляют половину от всех других преступлений, и, несмотря на все способы борьбы, мошенники продолжают наживаться на простых людях.</w:t>
            </w:r>
          </w:p>
          <w:p w:rsidR="00AB5338" w:rsidRPr="00B662BF" w:rsidRDefault="00AB5338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Одной из распространённых схем является использование злоумышленниками поддельных аккаунтов в социальных сетях и мессенджерах для связи с сотрудниками организаций</w:t>
            </w:r>
            <w:r w:rsidRPr="00B662BF">
              <w:rPr>
                <w:rFonts w:ascii="Times New Roman" w:hAnsi="Times New Roman" w:cs="Times New Roman"/>
              </w:rPr>
              <w:t>. Указанные аккаунты содержат реальные данные руководителей (фамилия, имя, отчество, фото и т.п.) и выглядят максимально достоверно. Во всех случаях преступники действуют примерно по сходным сценариям. Сотрудник организации получает сообщение в социальной сети, мессенджере или по электронной почте якобы от своего руководителя. При этом злоумышленник обращается к сотруднику, используя его имя и отчество, чтобы вызвать доверие. В процессе общения злоумышленник предупреждает о последующем телефонном звонке из какой-либо организации или правоохранительных органов и просит сотрудника организации никому о нем не сообщать, а после завершения – отчитаться о результатах разговора. После этого сотруднику организации поступает звонок, в ходе которого у него могут запрашивать различную конфиденциальную информацию и вынуждать совершать противоправные действия в пользу злоумышленников.</w:t>
            </w:r>
          </w:p>
          <w:p w:rsidR="00AB5338" w:rsidRPr="00B662BF" w:rsidRDefault="00AB5338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Продолжая совершенствовать методы социальной инженерии, злоумышленники в ряде случаев проводят предварительную разведку и используют информацию о потенциальных жертвах, чтобы вызвать доверие.</w:t>
            </w:r>
          </w:p>
          <w:p w:rsidR="00BF58E3" w:rsidRPr="00B662BF" w:rsidRDefault="00BF58E3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lastRenderedPageBreak/>
              <w:t>Одна из наиболее распространенных схем кражи учетных записей</w:t>
            </w:r>
            <w:r w:rsidRPr="00B662BF">
              <w:rPr>
                <w:rFonts w:ascii="Times New Roman" w:hAnsi="Times New Roman" w:cs="Times New Roman"/>
              </w:rPr>
              <w:t xml:space="preserve"> — создание копии официального сайта социальной сети. Дизайн и URL-адрес поддельного сайта копируют официальный: многие с трудом могут распознать обман. Обычно злоумышленники пытаются заставить пользователей перейти по фишинговой ссылке, чаще всего отправленной по СМС от имени известных компаний, чтобы вызвать у жертвы доверие.</w:t>
            </w:r>
          </w:p>
          <w:p w:rsidR="00BF58E3" w:rsidRPr="00B662BF" w:rsidRDefault="00BF58E3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Еще один способ завладеть аккаунтами пользователей – заражение компьютера вредоносным ПО. Благодаря такой схеме кибермошенники получают доступ к роутеру жертвы, а уже чего подменяют домены социальных сетей таким образом, чтобы, пытаясь зайти на официальный сайт соцсети, пользователи попадали на заранее выбранную мошенниками страницу.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B662BF" w:rsidRPr="00B662BF" w:rsidRDefault="00B662BF" w:rsidP="00B66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Как не стать жертвой?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1. Не ищите легких денег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В интернете нет легкого заработка. Дать вам миллион сразу обещают только мошенники. Лучше всего игнорировать объявления о заработках без вложений и сразу добавлять в черный список. Обычно таким способом пытаются заманить в финансовые пирамиды или мошеннические сети.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2. Не верьте странным сообщениям от друзей или родственников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Каждый сталкивался с получением SMS от родственников или друзей с просьбой о займе денег. Многие, сильно доверчивые люди, ведутся на уловки и переводят значительные суммы. Узнать мошенников можно — если вам говорят, что человек оказался за городом, без денег, без карты, у него изменился телефон и так далее, то лучше сначала позвоните ему и уточните, действительно ли это не фейк.</w:t>
            </w:r>
          </w:p>
          <w:p w:rsidR="00BF58E3" w:rsidRPr="00B662BF" w:rsidRDefault="00BF58E3" w:rsidP="00B662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702B3" w:rsidRPr="00B662BF" w:rsidRDefault="009702B3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62865</wp:posOffset>
                      </wp:positionV>
                      <wp:extent cx="2305050" cy="514350"/>
                      <wp:effectExtent l="0" t="0" r="0" b="0"/>
                      <wp:wrapNone/>
                      <wp:docPr id="145958776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02B3" w:rsidRPr="009702B3" w:rsidRDefault="009702B3" w:rsidP="009702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27ACB"/>
                                      <w:sz w:val="28"/>
                                      <w:szCs w:val="28"/>
                                    </w:rPr>
                                  </w:pPr>
                                  <w:r w:rsidRPr="009702B3">
                                    <w:rPr>
                                      <w:rFonts w:ascii="Times New Roman" w:hAnsi="Times New Roman" w:cs="Times New Roman"/>
                                      <w:color w:val="227ACB"/>
                                      <w:sz w:val="28"/>
                                      <w:szCs w:val="28"/>
                                    </w:rPr>
                                    <w:t>Прокуратура Володарского района г</w:t>
                                  </w:r>
                                  <w:r w:rsidR="00AB5338">
                                    <w:rPr>
                                      <w:rFonts w:ascii="Times New Roman" w:hAnsi="Times New Roman" w:cs="Times New Roman"/>
                                      <w:color w:val="227ACB"/>
                                      <w:sz w:val="28"/>
                                      <w:szCs w:val="28"/>
                                    </w:rPr>
                                    <w:t>орода</w:t>
                                  </w:r>
                                  <w:r w:rsidRPr="009702B3">
                                    <w:rPr>
                                      <w:rFonts w:ascii="Times New Roman" w:hAnsi="Times New Roman" w:cs="Times New Roman"/>
                                      <w:color w:val="227ACB"/>
                                      <w:sz w:val="28"/>
                                      <w:szCs w:val="28"/>
                                    </w:rPr>
                                    <w:t xml:space="preserve"> Брянска</w:t>
                                  </w:r>
                                </w:p>
                                <w:p w:rsidR="009702B3" w:rsidRDefault="009702B3" w:rsidP="009702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-4.3pt;margin-top:4.95pt;width:181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" filled="f" stroked="f">
                      <v:textbox>
                        <w:txbxContent>
                          <w:p w:rsidR="009702B3" w:rsidRPr="009702B3" w:rsidRDefault="009702B3" w:rsidP="00970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27ACB"/>
                                <w:sz w:val="28"/>
                                <w:szCs w:val="28"/>
                              </w:rPr>
                            </w:pPr>
                            <w:r w:rsidRPr="009702B3">
                              <w:rPr>
                                <w:rFonts w:ascii="Times New Roman" w:hAnsi="Times New Roman" w:cs="Times New Roman"/>
                                <w:color w:val="227ACB"/>
                                <w:sz w:val="28"/>
                                <w:szCs w:val="28"/>
                              </w:rPr>
                              <w:t>Прокуратура Володарского района г</w:t>
                            </w:r>
                            <w:r w:rsidR="00AB5338">
                              <w:rPr>
                                <w:rFonts w:ascii="Times New Roman" w:hAnsi="Times New Roman" w:cs="Times New Roman"/>
                                <w:color w:val="227ACB"/>
                                <w:sz w:val="28"/>
                                <w:szCs w:val="28"/>
                              </w:rPr>
                              <w:t>орода</w:t>
                            </w:r>
                            <w:r w:rsidRPr="009702B3">
                              <w:rPr>
                                <w:rFonts w:ascii="Times New Roman" w:hAnsi="Times New Roman" w:cs="Times New Roman"/>
                                <w:color w:val="227ACB"/>
                                <w:sz w:val="28"/>
                                <w:szCs w:val="28"/>
                              </w:rPr>
                              <w:t xml:space="preserve"> Брянска</w:t>
                            </w:r>
                          </w:p>
                          <w:p w:rsidR="009702B3" w:rsidRDefault="009702B3" w:rsidP="009702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62B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86125" cy="2082022"/>
                  <wp:effectExtent l="0" t="0" r="0" b="0"/>
                  <wp:docPr id="16742892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289244" name="Рисунок 167428924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305794" cy="209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02B3" w:rsidRPr="00B662BF" w:rsidRDefault="009702B3" w:rsidP="00B662BF">
            <w:pPr>
              <w:jc w:val="center"/>
              <w:rPr>
                <w:rFonts w:ascii="Times New Roman" w:hAnsi="Times New Roman" w:cs="Times New Roman"/>
              </w:rPr>
            </w:pPr>
          </w:p>
          <w:p w:rsidR="009702B3" w:rsidRPr="00B662BF" w:rsidRDefault="009702B3" w:rsidP="00B662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НЕ СТАТЬ ПРЕСТУПНИКОМ В СОЦИАЛЬНЫХ СЕТЯХ»</w:t>
            </w:r>
          </w:p>
          <w:p w:rsidR="00AB5338" w:rsidRPr="00B662BF" w:rsidRDefault="00AB5338" w:rsidP="00B66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338" w:rsidRPr="00B662BF" w:rsidRDefault="00AB5338" w:rsidP="00B66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BF">
              <w:rPr>
                <w:rFonts w:ascii="Times New Roman" w:hAnsi="Times New Roman" w:cs="Times New Roman"/>
                <w:sz w:val="28"/>
                <w:szCs w:val="28"/>
              </w:rPr>
              <w:t>Информационно-справочный буклет</w:t>
            </w:r>
          </w:p>
          <w:p w:rsidR="00AB5338" w:rsidRDefault="00AB5338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47531E" w:rsidRPr="00B662BF" w:rsidRDefault="0047531E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AB5338" w:rsidRPr="00B662BF" w:rsidRDefault="00AB5338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47531E" w:rsidRDefault="0047531E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C57B61" w:rsidRPr="00B662BF" w:rsidRDefault="0047531E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47950" cy="1800225"/>
                  <wp:effectExtent l="0" t="0" r="0" b="9525"/>
                  <wp:docPr id="17507352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35291" name="Рисунок 175073529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88" t="33370" r="2520" b="38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7B61" w:rsidRPr="00B662BF" w:rsidRDefault="00C57B61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C57B61" w:rsidRPr="00B662BF" w:rsidRDefault="00C57B61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C57B61" w:rsidRPr="00B662BF" w:rsidRDefault="00C57B61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C57B61" w:rsidRPr="00B662BF" w:rsidRDefault="00C57B61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C57B61" w:rsidRPr="00B662BF" w:rsidRDefault="00C57B61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lastRenderedPageBreak/>
              <w:t>3. Подключайте VPN в незнакомых местах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С помощью локальной сети мошенники часто воруют личную информацию из социальных сетей или компьютера. Аферисты запросто могут подключиться к вашему ноутбуку или телефону, и скачать ваши фото/переписки, после чего начать шантажировать. Поэтому, лучше включать VPN в незнакомых для вас местах.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4. Придумайте надежный пароль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У многих пароли в социальных сетях не меняются по несколько лет. Есть и те, у кого один код на все времена, но так лучше не делать. В качестве пароля вы можете выбрать заглавные и прописные буквы, цифры и латиницу. Проще восстановить пароль, чем вернуть украденные деньги.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5. Не переходите по странным ссылкам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Вам могут написать с ненастоящего аккаунта или с профиля знакомого с просьбой перейти по ссылке и как можно быстрее. Кроме того, мошенники часто заманивают жертву с помощью упоминания в записи сообщества. Например, это может быть ссылка на фальшивый выигрыш. Если вы когда-либо размещали объявления на </w:t>
            </w:r>
            <w:proofErr w:type="spellStart"/>
            <w:r w:rsidRPr="00B662BF">
              <w:rPr>
                <w:rFonts w:ascii="Times New Roman" w:hAnsi="Times New Roman" w:cs="Times New Roman"/>
              </w:rPr>
              <w:t>Avito</w:t>
            </w:r>
            <w:proofErr w:type="spellEnd"/>
            <w:r w:rsidRPr="00B662BF">
              <w:rPr>
                <w:rFonts w:ascii="Times New Roman" w:hAnsi="Times New Roman" w:cs="Times New Roman"/>
              </w:rPr>
              <w:t>, то мошенники могут включить ваш номер в SMS-рассылку. Лучше переписываться непосредственно в приложении.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6. Покупка вещей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Чтобы не нарваться на мошенников, лучше не покупать товары с левых сайтов. Находите официальные интернет-страницы представителей брендов и заказывайте через них. Распознать афериста просто — он будет просить предоплату прямо на карту. В случае с реальным магазином, вы оплачиваете покупку и деньги списываются сразу, напрямую переходя в магазин.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7. Не доверяйте сотрудникам банка, которые просят какие-либо пароли</w:t>
            </w:r>
          </w:p>
          <w:p w:rsidR="00C57B61" w:rsidRPr="00B662BF" w:rsidRDefault="00B662BF" w:rsidP="00E633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62BF">
              <w:rPr>
                <w:rFonts w:ascii="Times New Roman" w:hAnsi="Times New Roman" w:cs="Times New Roman"/>
              </w:rPr>
              <w:t>Часто мошенники звонят со знакомого номера — 900. В 99% случаев банк вам звонить не будет. Он просто не будет производить операцию, которую</w:t>
            </w:r>
            <w:r w:rsidR="006E1548" w:rsidRPr="00B662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32F39" w:rsidRPr="00B662BF" w:rsidRDefault="00F32F39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lastRenderedPageBreak/>
              <w:t>В приведённом примере злоумышленники используют доверие сотрудников организаций к непосредственному руководителю и страх столкнуться с последствиями отказа выполнить его требования. С поддельных аккаунтов злоумышленниками рассылаются сообщения также и в адрес руководителей и работников других организаций с целью получения контактных данных лиц, необходимых мошенникам для дальнейшего взаимодействия и совершения противоправных действий.</w:t>
            </w:r>
          </w:p>
          <w:p w:rsidR="00F32F39" w:rsidRPr="00B662BF" w:rsidRDefault="00F32F39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>Ещё одной из распространённых мошеннических схем является рассылка в социальных сетях и мессенджерах сообщений с предложением проголосовать по различным темам</w:t>
            </w:r>
            <w:r w:rsidRPr="00B662BF">
              <w:rPr>
                <w:rFonts w:ascii="Times New Roman" w:hAnsi="Times New Roman" w:cs="Times New Roman"/>
              </w:rPr>
              <w:t xml:space="preserve"> (участие в конкурсе, выбор музыкальной композиции, фильма и т.п.), содержащих ссылку, после перехода по которой легальный аккаунт пользователя перехватывается злоумышленниками. В этом случае необходимо при восстановлении доступа к аккаунту использовать штатные механизмы социальной сети и мессенджера.</w:t>
            </w:r>
          </w:p>
          <w:p w:rsidR="00F32F39" w:rsidRPr="00B662BF" w:rsidRDefault="00F32F39" w:rsidP="00B662B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Один из новых способов — дипфейки. Человек получает видеосообщение от родственника или знакомого, который просит денег в долг. Но на деле это оказывается созданное с помощью нейросети видео. Отличить его от оригинала могут не все, и те, кто не отличил, переводят деньги на счет преступникам. В последнее время эта схема стала применяться все чаще.</w:t>
            </w:r>
          </w:p>
          <w:p w:rsidR="00BF58E3" w:rsidRPr="00B662BF" w:rsidRDefault="00BF58E3" w:rsidP="00B662B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  <w:b/>
                <w:bCs/>
              </w:rPr>
              <w:t xml:space="preserve">Сейчас одним из распространенных способов обмана является хищение денег через </w:t>
            </w:r>
            <w:proofErr w:type="spellStart"/>
            <w:r w:rsidRPr="00B662BF">
              <w:rPr>
                <w:rFonts w:ascii="Times New Roman" w:hAnsi="Times New Roman" w:cs="Times New Roman"/>
                <w:b/>
                <w:bCs/>
              </w:rPr>
              <w:t>токенизированные</w:t>
            </w:r>
            <w:proofErr w:type="spellEnd"/>
            <w:r w:rsidRPr="00B662BF">
              <w:rPr>
                <w:rFonts w:ascii="Times New Roman" w:hAnsi="Times New Roman" w:cs="Times New Roman"/>
              </w:rPr>
              <w:t>, то есть виртуальные банковские карты. Люди под воздействием мошенников привязывают к своему телефону чужую карту и потом через банкомат вносят на нее деньги.</w:t>
            </w:r>
          </w:p>
          <w:p w:rsidR="009702B3" w:rsidRPr="00B662BF" w:rsidRDefault="00BF58E3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Один из самых популярных у кибермошенников приемов — получение доступа к аккаунтам людей на Госуслугах.</w:t>
            </w:r>
          </w:p>
          <w:p w:rsidR="00BF58E3" w:rsidRPr="00B662BF" w:rsidRDefault="00BF58E3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lastRenderedPageBreak/>
              <w:t>вы осуществили и попросит вас повторно подтвердить ее.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Что делать, если все-таки нарвались на мошенников?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  <w:r w:rsidRPr="00B662BF">
              <w:rPr>
                <w:rFonts w:ascii="Times New Roman" w:hAnsi="Times New Roman" w:cs="Times New Roman"/>
              </w:rPr>
              <w:t>Если вдруг вы заподозрили, что стали жертвой мошенничества, то немедленно позвоните в банк и заблокируйте карту. После этого лучше сообщить о мошенниках, даже в том случае, если подозрительных активностей не было, но вы назвали номер своей карты. Банки могут отреагировать по-разному. В какое-то учреждение можно просто позвонить или написать, а в какое-то придется ехать.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CA5BCB" w:rsidRDefault="00CA5BCB" w:rsidP="00CA5B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BCB">
              <w:rPr>
                <w:rFonts w:ascii="Times New Roman" w:hAnsi="Times New Roman" w:cs="Times New Roman"/>
                <w:b/>
                <w:bCs/>
              </w:rPr>
              <w:t>Что делать, если Вы или Ваши близкие</w:t>
            </w:r>
          </w:p>
          <w:p w:rsidR="00B662BF" w:rsidRPr="00CA5BCB" w:rsidRDefault="00CA5BCB" w:rsidP="00CA5B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BCB">
              <w:rPr>
                <w:rFonts w:ascii="Times New Roman" w:hAnsi="Times New Roman" w:cs="Times New Roman"/>
                <w:b/>
                <w:bCs/>
              </w:rPr>
              <w:t xml:space="preserve"> все-таки стали жертвами мошенников</w:t>
            </w:r>
          </w:p>
          <w:p w:rsid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B662BF" w:rsidRDefault="00CA5BCB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Даже если Вас или Ваших близких обманули мошенники – обращайтесь в органы внутренних дел с заявлением. В заявлении следует максимально подробно изложить все обстоятельства произошедшего. </w:t>
            </w:r>
          </w:p>
          <w:p w:rsidR="00E6338B" w:rsidRDefault="00E6338B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E6338B" w:rsidRPr="0047531E" w:rsidRDefault="00E6338B" w:rsidP="00B662BF">
            <w:pPr>
              <w:jc w:val="both"/>
              <w:rPr>
                <w:rFonts w:ascii="Times New Roman" w:hAnsi="Times New Roman" w:cs="Times New Roman"/>
              </w:rPr>
            </w:pPr>
            <w:r w:rsidRPr="00E6338B">
              <w:rPr>
                <w:rFonts w:ascii="Times New Roman" w:hAnsi="Times New Roman" w:cs="Times New Roman"/>
                <w:b/>
                <w:bCs/>
              </w:rPr>
              <w:t xml:space="preserve">Адрес и телефоны прокуратуры Володарского района города Брянска: </w:t>
            </w:r>
            <w:r w:rsidRPr="0047531E">
              <w:rPr>
                <w:rFonts w:ascii="Times New Roman" w:hAnsi="Times New Roman" w:cs="Times New Roman"/>
              </w:rPr>
              <w:t xml:space="preserve">241020, г. Брянск, ул. Пушкина, д. 33, тел. +7(4832) 26-11-38 </w:t>
            </w:r>
          </w:p>
          <w:p w:rsidR="00E6338B" w:rsidRPr="0047531E" w:rsidRDefault="00E6338B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E6338B" w:rsidRDefault="00E6338B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E6338B" w:rsidRPr="00B662BF" w:rsidRDefault="00E6338B" w:rsidP="00B662BF">
            <w:pPr>
              <w:jc w:val="both"/>
              <w:rPr>
                <w:rFonts w:ascii="Times New Roman" w:hAnsi="Times New Roman" w:cs="Times New Roman"/>
              </w:rPr>
            </w:pPr>
            <w:r w:rsidRPr="0047531E">
              <w:rPr>
                <w:rFonts w:ascii="Times New Roman" w:hAnsi="Times New Roman" w:cs="Times New Roman"/>
                <w:b/>
                <w:bCs/>
              </w:rPr>
              <w:t>Адрес и телефоны УМВД России по Брянской области:</w:t>
            </w:r>
            <w:r>
              <w:rPr>
                <w:rFonts w:ascii="Times New Roman" w:hAnsi="Times New Roman" w:cs="Times New Roman"/>
              </w:rPr>
              <w:t xml:space="preserve"> 241001, г. Брянск, ул. Советская, д.102, тел. Дежурной части +7(4832) 66-70-90, телефон доверия +7(4832) 72-22-33; телефон полиции – 02, с мобильных любых операторов - 102</w:t>
            </w:r>
          </w:p>
          <w:p w:rsidR="00B662BF" w:rsidRPr="00B662BF" w:rsidRDefault="00B662BF" w:rsidP="00B662BF">
            <w:pPr>
              <w:jc w:val="both"/>
              <w:rPr>
                <w:rFonts w:ascii="Times New Roman" w:hAnsi="Times New Roman" w:cs="Times New Roman"/>
              </w:rPr>
            </w:pPr>
          </w:p>
          <w:p w:rsidR="00B662BF" w:rsidRPr="0047531E" w:rsidRDefault="0047531E" w:rsidP="00B662B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531E">
              <w:rPr>
                <w:rFonts w:ascii="Times New Roman" w:hAnsi="Times New Roman" w:cs="Times New Roman"/>
                <w:b/>
                <w:bCs/>
              </w:rPr>
              <w:t>Будьте бдительны! Предупредите своих родственников и знакомых, не поддавайтесь на уловки мошенников!</w:t>
            </w:r>
          </w:p>
          <w:p w:rsidR="009702B3" w:rsidRPr="00B662BF" w:rsidRDefault="009702B3" w:rsidP="00B662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3A85" w:rsidRDefault="00EC3A85"/>
    <w:sectPr w:rsidR="00EC3A85" w:rsidSect="009702B3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1567"/>
    <w:multiLevelType w:val="multilevel"/>
    <w:tmpl w:val="883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73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B3"/>
    <w:rsid w:val="0027600A"/>
    <w:rsid w:val="002A19C5"/>
    <w:rsid w:val="00335D0D"/>
    <w:rsid w:val="004337D4"/>
    <w:rsid w:val="0047531E"/>
    <w:rsid w:val="00594B21"/>
    <w:rsid w:val="00600FA5"/>
    <w:rsid w:val="00640AF6"/>
    <w:rsid w:val="006E1548"/>
    <w:rsid w:val="00934280"/>
    <w:rsid w:val="009702B3"/>
    <w:rsid w:val="00A044A0"/>
    <w:rsid w:val="00A31025"/>
    <w:rsid w:val="00AB5338"/>
    <w:rsid w:val="00B4350E"/>
    <w:rsid w:val="00B662BF"/>
    <w:rsid w:val="00BA5505"/>
    <w:rsid w:val="00BF58E3"/>
    <w:rsid w:val="00C57B61"/>
    <w:rsid w:val="00CA5BCB"/>
    <w:rsid w:val="00E6338B"/>
    <w:rsid w:val="00EC3A85"/>
    <w:rsid w:val="00F32F39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6B31"/>
  <w15:chartTrackingRefBased/>
  <w15:docId w15:val="{F9A6C756-66DA-488D-B480-0B45233D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2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2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2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2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2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2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2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2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2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2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02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E154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9601">
          <w:blockQuote w:val="1"/>
          <w:marLeft w:val="0"/>
          <w:marRight w:val="0"/>
          <w:marTop w:val="0"/>
          <w:marBottom w:val="0"/>
          <w:divBdr>
            <w:top w:val="single" w:sz="18" w:space="0" w:color="DCE2ED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7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972">
          <w:blockQuote w:val="1"/>
          <w:marLeft w:val="0"/>
          <w:marRight w:val="0"/>
          <w:marTop w:val="0"/>
          <w:marBottom w:val="0"/>
          <w:divBdr>
            <w:top w:val="single" w:sz="18" w:space="0" w:color="DCE2ED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5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70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7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97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58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2025-05-16T16:13:00Z</dcterms:created>
  <dcterms:modified xsi:type="dcterms:W3CDTF">2025-05-16T16:13:00Z</dcterms:modified>
</cp:coreProperties>
</file>